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48B8" w14:textId="76C4534A" w:rsidR="003A7B30" w:rsidRPr="006D2232" w:rsidRDefault="003A7B30" w:rsidP="003A7B30">
      <w:pPr>
        <w:jc w:val="right"/>
        <w:rPr>
          <w:rFonts w:cstheme="minorHAnsi"/>
          <w:sz w:val="20"/>
          <w:szCs w:val="20"/>
        </w:rPr>
      </w:pPr>
      <w:r w:rsidRPr="006D2232">
        <w:rPr>
          <w:rFonts w:cstheme="minorHAnsi"/>
          <w:sz w:val="20"/>
          <w:szCs w:val="20"/>
        </w:rPr>
        <w:t xml:space="preserve">Kobyłka, dnia 29.09.2021 r. </w:t>
      </w:r>
    </w:p>
    <w:p w14:paraId="64BC26C8" w14:textId="1FB62300" w:rsidR="003A7B30" w:rsidRPr="006D2232" w:rsidRDefault="003A7B30" w:rsidP="003A7B30">
      <w:pPr>
        <w:rPr>
          <w:rFonts w:cstheme="minorHAnsi"/>
          <w:sz w:val="20"/>
          <w:szCs w:val="20"/>
        </w:rPr>
      </w:pPr>
      <w:r w:rsidRPr="006D2232">
        <w:rPr>
          <w:rFonts w:cstheme="minorHAnsi"/>
          <w:sz w:val="20"/>
          <w:szCs w:val="20"/>
        </w:rPr>
        <w:t>ZP/</w:t>
      </w:r>
      <w:r w:rsidR="008307AE">
        <w:rPr>
          <w:rFonts w:cstheme="minorHAnsi"/>
          <w:sz w:val="20"/>
          <w:szCs w:val="20"/>
        </w:rPr>
        <w:t>0</w:t>
      </w:r>
      <w:r w:rsidRPr="006D2232">
        <w:rPr>
          <w:rFonts w:cstheme="minorHAnsi"/>
          <w:sz w:val="20"/>
          <w:szCs w:val="20"/>
        </w:rPr>
        <w:t>2/2021</w:t>
      </w:r>
    </w:p>
    <w:p w14:paraId="0A27808A" w14:textId="561E3AA1" w:rsidR="00440770" w:rsidRPr="006D2232" w:rsidRDefault="00440770" w:rsidP="003A7B30">
      <w:pPr>
        <w:rPr>
          <w:rFonts w:cstheme="minorHAnsi"/>
          <w:sz w:val="20"/>
          <w:szCs w:val="20"/>
        </w:rPr>
      </w:pPr>
      <w:r w:rsidRPr="006D2232">
        <w:rPr>
          <w:rFonts w:cstheme="minorHAnsi"/>
          <w:sz w:val="20"/>
          <w:szCs w:val="20"/>
        </w:rPr>
        <w:t xml:space="preserve">ID postępowania: </w:t>
      </w:r>
      <w:r w:rsidR="000B16AB" w:rsidRPr="006D2232">
        <w:rPr>
          <w:rFonts w:cstheme="minorHAnsi"/>
          <w:sz w:val="20"/>
          <w:szCs w:val="20"/>
        </w:rPr>
        <w:t>349fde72-409f-43e7-bb98-38f35656d359.</w:t>
      </w:r>
    </w:p>
    <w:p w14:paraId="2128ABE3" w14:textId="77777777" w:rsidR="003A7B30" w:rsidRPr="006D2232" w:rsidRDefault="003A7B30" w:rsidP="003A7B30">
      <w:pPr>
        <w:rPr>
          <w:rFonts w:cstheme="minorHAnsi"/>
          <w:sz w:val="20"/>
          <w:szCs w:val="20"/>
        </w:rPr>
      </w:pPr>
    </w:p>
    <w:p w14:paraId="5B175A51" w14:textId="164ADAE1" w:rsidR="003A7B30" w:rsidRPr="006D2232" w:rsidRDefault="003A7B30" w:rsidP="003A7B30">
      <w:pPr>
        <w:jc w:val="center"/>
        <w:rPr>
          <w:rFonts w:cstheme="minorHAnsi"/>
          <w:b/>
          <w:sz w:val="20"/>
          <w:szCs w:val="20"/>
          <w:u w:val="single"/>
        </w:rPr>
      </w:pPr>
      <w:r w:rsidRPr="006D2232">
        <w:rPr>
          <w:rFonts w:cstheme="minorHAnsi"/>
          <w:b/>
          <w:sz w:val="20"/>
          <w:szCs w:val="20"/>
          <w:u w:val="single"/>
        </w:rPr>
        <w:t>Odpowiedzi na pytania dotyczące wyjaśnień treści SWZ i zmiana treści SWZ</w:t>
      </w:r>
    </w:p>
    <w:p w14:paraId="50BB9D5D" w14:textId="77777777" w:rsidR="003A7B30" w:rsidRPr="006D2232" w:rsidRDefault="003A7B30" w:rsidP="003A7B30">
      <w:pPr>
        <w:rPr>
          <w:rFonts w:cstheme="minorHAnsi"/>
          <w:b/>
          <w:i/>
          <w:sz w:val="20"/>
          <w:szCs w:val="20"/>
        </w:rPr>
      </w:pPr>
    </w:p>
    <w:p w14:paraId="152C8B17" w14:textId="77777777" w:rsidR="003A7B30" w:rsidRPr="006D2232" w:rsidRDefault="003A7B30" w:rsidP="003A7B30">
      <w:pPr>
        <w:jc w:val="right"/>
        <w:rPr>
          <w:rFonts w:cstheme="minorHAnsi"/>
          <w:b/>
          <w:i/>
          <w:sz w:val="20"/>
          <w:szCs w:val="20"/>
        </w:rPr>
      </w:pPr>
      <w:r w:rsidRPr="006D2232">
        <w:rPr>
          <w:rFonts w:cstheme="minorHAnsi"/>
          <w:b/>
          <w:i/>
          <w:sz w:val="20"/>
          <w:szCs w:val="20"/>
        </w:rPr>
        <w:t xml:space="preserve">Wszyscy uczestnicy postępowania </w:t>
      </w:r>
    </w:p>
    <w:p w14:paraId="0C543A3D" w14:textId="77777777" w:rsidR="003A7B30" w:rsidRPr="006D2232" w:rsidRDefault="003A7B30" w:rsidP="003A7B30">
      <w:pPr>
        <w:rPr>
          <w:rFonts w:cstheme="minorHAnsi"/>
          <w:sz w:val="20"/>
          <w:szCs w:val="20"/>
        </w:rPr>
      </w:pPr>
    </w:p>
    <w:p w14:paraId="10C832F9" w14:textId="6192D27F" w:rsidR="003A7B30" w:rsidRPr="006D2232" w:rsidRDefault="003A7B30" w:rsidP="003A7B30">
      <w:pPr>
        <w:jc w:val="both"/>
        <w:rPr>
          <w:rFonts w:cstheme="minorHAnsi"/>
          <w:b/>
          <w:sz w:val="20"/>
          <w:szCs w:val="20"/>
        </w:rPr>
      </w:pPr>
      <w:r w:rsidRPr="006D2232">
        <w:rPr>
          <w:rFonts w:cstheme="minorHAnsi"/>
          <w:sz w:val="20"/>
          <w:szCs w:val="20"/>
        </w:rPr>
        <w:t>Dotyczy: postępowania o udzielenie zamówienia publicznego prowadzonego w trybie podstawowym bez negocjacji na podstawie: art. 275 pkt 1 ustawy  11 września 2019 r. –Prawo zamówień publicznych (Dz.U.</w:t>
      </w:r>
      <w:r w:rsidR="00440770" w:rsidRPr="006D2232">
        <w:rPr>
          <w:rFonts w:cstheme="minorHAnsi"/>
          <w:sz w:val="20"/>
          <w:szCs w:val="20"/>
        </w:rPr>
        <w:t xml:space="preserve"> </w:t>
      </w:r>
      <w:r w:rsidRPr="006D2232">
        <w:rPr>
          <w:rFonts w:cstheme="minorHAnsi"/>
          <w:sz w:val="20"/>
          <w:szCs w:val="20"/>
        </w:rPr>
        <w:t>z</w:t>
      </w:r>
      <w:r w:rsidR="00440770" w:rsidRPr="006D2232">
        <w:rPr>
          <w:rFonts w:cstheme="minorHAnsi"/>
          <w:sz w:val="20"/>
          <w:szCs w:val="20"/>
        </w:rPr>
        <w:t xml:space="preserve"> </w:t>
      </w:r>
      <w:r w:rsidRPr="006D2232">
        <w:rPr>
          <w:rFonts w:cstheme="minorHAnsi"/>
          <w:sz w:val="20"/>
          <w:szCs w:val="20"/>
        </w:rPr>
        <w:t>2021 r. poz. 1129</w:t>
      </w:r>
      <w:r w:rsidR="00440770" w:rsidRPr="006D2232">
        <w:rPr>
          <w:rFonts w:cstheme="minorHAnsi"/>
          <w:sz w:val="20"/>
          <w:szCs w:val="20"/>
        </w:rPr>
        <w:t xml:space="preserve"> </w:t>
      </w:r>
      <w:r w:rsidRPr="006D2232">
        <w:rPr>
          <w:rFonts w:cstheme="minorHAnsi"/>
          <w:sz w:val="20"/>
          <w:szCs w:val="20"/>
        </w:rPr>
        <w:t xml:space="preserve">ze zm.) pn. </w:t>
      </w:r>
      <w:r w:rsidRPr="006D2232">
        <w:rPr>
          <w:rFonts w:cstheme="minorHAnsi"/>
          <w:b/>
          <w:sz w:val="20"/>
          <w:szCs w:val="20"/>
        </w:rPr>
        <w:t xml:space="preserve">Dostawa aparatu USG  do Miejskiego Samodzielnego Publicznego Zakładu Opieki Zdrowotnej w Kobyłce w ramach realizacji projektu „Dostępność Plus dla zdrowia, realizowany w ramach Działania 5.2 Działania projakościowe i rozwiązania organizacyjne w systemie ochrony zdrowia ułatwiające dostęp do niedrogich, trwałych oraz wysokiej jakości usług zdrowotnych Programu Operacyjnego Wiedza Edukacja Rozwój, określony we wniosku o dofinansowanie projektu nr POWR.05.02.00-00-0044/18, którego Beneficjentem jest Minister Zdrowia”. </w:t>
      </w:r>
    </w:p>
    <w:p w14:paraId="3D7F073A" w14:textId="77777777" w:rsidR="003A7B30" w:rsidRPr="006D2232" w:rsidRDefault="003A7B30" w:rsidP="003A7B30">
      <w:pPr>
        <w:jc w:val="both"/>
        <w:rPr>
          <w:rFonts w:cstheme="minorHAnsi"/>
          <w:sz w:val="20"/>
          <w:szCs w:val="20"/>
        </w:rPr>
      </w:pPr>
    </w:p>
    <w:p w14:paraId="464C4372" w14:textId="1260D511" w:rsidR="003A7B30" w:rsidRDefault="00440770" w:rsidP="006D2232">
      <w:pPr>
        <w:ind w:firstLine="360"/>
        <w:jc w:val="both"/>
        <w:rPr>
          <w:rFonts w:cstheme="minorHAnsi"/>
          <w:sz w:val="20"/>
          <w:szCs w:val="20"/>
        </w:rPr>
      </w:pPr>
      <w:r w:rsidRPr="006D2232">
        <w:rPr>
          <w:rFonts w:cstheme="minorHAnsi"/>
          <w:sz w:val="20"/>
          <w:szCs w:val="20"/>
        </w:rPr>
        <w:t xml:space="preserve">Działając w oparciu o art. 284 oraz 286 ustawy z 11 września 2019 r. – Prawo zamówień publicznych (Dz.U. z 2021 r. poz. 1129 ze zm.), Zamawiający udziela odpowiedzi na pytania Wykonawcy z dnia: </w:t>
      </w:r>
      <w:r w:rsidR="004D7493" w:rsidRPr="004D7493">
        <w:rPr>
          <w:rFonts w:cstheme="minorHAnsi"/>
          <w:sz w:val="20"/>
          <w:szCs w:val="20"/>
        </w:rPr>
        <w:t>28.09.</w:t>
      </w:r>
      <w:r w:rsidRPr="004D7493">
        <w:rPr>
          <w:rFonts w:cstheme="minorHAnsi"/>
          <w:sz w:val="20"/>
          <w:szCs w:val="20"/>
        </w:rPr>
        <w:t>2021 r.</w:t>
      </w:r>
      <w:r w:rsidRPr="006D2232">
        <w:rPr>
          <w:rFonts w:cstheme="minorHAnsi"/>
          <w:sz w:val="20"/>
          <w:szCs w:val="20"/>
        </w:rPr>
        <w:t xml:space="preserve"> oraz wprowadza zmiany do treści SWZ.</w:t>
      </w:r>
    </w:p>
    <w:p w14:paraId="11D89955" w14:textId="77777777" w:rsidR="003A7B30" w:rsidRDefault="003A7B30" w:rsidP="003A7B30">
      <w:pPr>
        <w:pStyle w:val="Default"/>
        <w:tabs>
          <w:tab w:val="left" w:pos="284"/>
        </w:tabs>
        <w:ind w:left="720"/>
        <w:rPr>
          <w:rFonts w:asciiTheme="minorHAnsi" w:hAnsiTheme="minorHAnsi" w:cstheme="minorHAnsi"/>
          <w:sz w:val="20"/>
          <w:szCs w:val="20"/>
        </w:rPr>
      </w:pPr>
    </w:p>
    <w:p w14:paraId="2800A1EC" w14:textId="5C826A6F" w:rsidR="00907FD2" w:rsidRDefault="00D3213F" w:rsidP="00907FD2">
      <w:pPr>
        <w:pStyle w:val="Default"/>
        <w:numPr>
          <w:ilvl w:val="0"/>
          <w:numId w:val="4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Dotyczy punktu 12 </w:t>
      </w:r>
    </w:p>
    <w:p w14:paraId="153BE094" w14:textId="475F244E" w:rsidR="00D3213F" w:rsidRDefault="00D3213F" w:rsidP="00907FD2">
      <w:pPr>
        <w:pStyle w:val="Default"/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Czy Zamawiający dopuści ultrasonograf, w wielu miejscach przewyższający wymagania specyfikacji istotnych warunków zamówienia, z regulacja panelu sterowania lewo-prawo min. +/- 25 st.? </w:t>
      </w:r>
    </w:p>
    <w:p w14:paraId="5DC9707A" w14:textId="0BB1C7CE" w:rsidR="00440770" w:rsidRDefault="00907FD2" w:rsidP="00907FD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907FD2">
        <w:rPr>
          <w:rFonts w:asciiTheme="minorHAnsi" w:hAnsiTheme="minorHAnsi" w:cstheme="minorHAnsi"/>
          <w:b/>
          <w:bCs/>
          <w:sz w:val="20"/>
          <w:szCs w:val="20"/>
        </w:rPr>
        <w:t>- Wyrażamy zgodę.</w:t>
      </w:r>
      <w:r w:rsidR="00440770">
        <w:rPr>
          <w:rFonts w:asciiTheme="minorHAnsi" w:hAnsiTheme="minorHAnsi" w:cstheme="minorHAnsi"/>
          <w:b/>
          <w:bCs/>
          <w:sz w:val="20"/>
          <w:szCs w:val="20"/>
        </w:rPr>
        <w:t xml:space="preserve"> W związku z powyższym Zamawiający zmienia treść załącznika A do Formularza ofert w następujący sposób:</w:t>
      </w:r>
    </w:p>
    <w:tbl>
      <w:tblPr>
        <w:tblW w:w="9782" w:type="dxa"/>
        <w:tblInd w:w="-31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276"/>
        <w:gridCol w:w="2268"/>
        <w:gridCol w:w="1134"/>
      </w:tblGrid>
      <w:tr w:rsidR="00440770" w:rsidRPr="00240A93" w14:paraId="6520586C" w14:textId="77777777" w:rsidTr="00440770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3A7C3F0" w14:textId="77777777" w:rsidR="00440770" w:rsidRPr="00240A93" w:rsidRDefault="00440770" w:rsidP="002A40D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6148A35" w14:textId="77777777" w:rsidR="00440770" w:rsidRPr="00240A93" w:rsidRDefault="00440770" w:rsidP="002A40DB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Opis parametrów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D06D9AF" w14:textId="77777777" w:rsidR="00440770" w:rsidRPr="00240A93" w:rsidRDefault="00440770" w:rsidP="002A40DB">
            <w:pPr>
              <w:ind w:hanging="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ADA04E4" w14:textId="77777777" w:rsidR="00440770" w:rsidRPr="00240A93" w:rsidRDefault="00440770" w:rsidP="002A40D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Parametr oferowany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8FA4B1C" w14:textId="77777777" w:rsidR="00440770" w:rsidRPr="00240A93" w:rsidRDefault="00440770" w:rsidP="002A40DB">
            <w:pPr>
              <w:autoSpaceDE w:val="0"/>
              <w:snapToGrid w:val="0"/>
              <w:ind w:right="174" w:hanging="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Punktacja</w:t>
            </w:r>
          </w:p>
        </w:tc>
      </w:tr>
      <w:tr w:rsidR="00440770" w:rsidRPr="00240A93" w14:paraId="34FE2743" w14:textId="77777777" w:rsidTr="00440770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ED0C9D" w14:textId="77777777" w:rsidR="00440770" w:rsidRPr="00240A93" w:rsidRDefault="00440770" w:rsidP="002A40DB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09B3A9" w14:textId="77777777" w:rsidR="00440770" w:rsidRPr="00240A93" w:rsidRDefault="00440770" w:rsidP="002A40DB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sz w:val="18"/>
                <w:szCs w:val="20"/>
              </w:rPr>
              <w:t xml:space="preserve">Regulacja panelu sterowania lewo-prawo min. +/- </w:t>
            </w:r>
            <w:r w:rsidRPr="002464AD">
              <w:rPr>
                <w:rFonts w:ascii="Arial" w:hAnsi="Arial" w:cs="Arial"/>
                <w:strike/>
                <w:color w:val="FF0000"/>
                <w:sz w:val="18"/>
                <w:szCs w:val="20"/>
              </w:rPr>
              <w:t>30</w:t>
            </w:r>
            <w:r w:rsidRPr="00240A9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A1101">
              <w:rPr>
                <w:rFonts w:ascii="Arial" w:hAnsi="Arial" w:cs="Arial"/>
                <w:sz w:val="18"/>
                <w:szCs w:val="20"/>
                <w:highlight w:val="yellow"/>
              </w:rPr>
              <w:t>25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40A93">
              <w:rPr>
                <w:rFonts w:ascii="Arial" w:hAnsi="Arial" w:cs="Arial"/>
                <w:sz w:val="18"/>
                <w:szCs w:val="20"/>
              </w:rPr>
              <w:t>st.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3E1EF4" w14:textId="77777777" w:rsidR="00440770" w:rsidRPr="00240A93" w:rsidRDefault="00440770" w:rsidP="002A40DB">
            <w:pPr>
              <w:snapToGrid w:val="0"/>
              <w:ind w:hanging="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365832" w14:textId="77777777" w:rsidR="00440770" w:rsidRPr="00240A93" w:rsidRDefault="00440770" w:rsidP="002A40DB">
            <w:pPr>
              <w:autoSpaceDE w:val="0"/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630A" w14:textId="77777777" w:rsidR="00440770" w:rsidRPr="00240A93" w:rsidRDefault="00440770" w:rsidP="002A40DB">
            <w:pPr>
              <w:autoSpaceDE w:val="0"/>
              <w:snapToGrid w:val="0"/>
              <w:ind w:right="-108" w:hanging="10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E4AECBF" w14:textId="77777777" w:rsidR="00440770" w:rsidRDefault="00440770" w:rsidP="00907FD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52347E9" w14:textId="15350AC3" w:rsidR="00D3213F" w:rsidRPr="00440770" w:rsidRDefault="00440770" w:rsidP="00D3213F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46E21F6" w14:textId="2BB77536" w:rsidR="00907FD2" w:rsidRDefault="00D3213F" w:rsidP="00907FD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Dotyczy punktu 16 </w:t>
      </w:r>
    </w:p>
    <w:p w14:paraId="258A8DB0" w14:textId="3E483D8D" w:rsidR="00D3213F" w:rsidRDefault="00D3213F" w:rsidP="00907F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Czy Zamawiający dopuści ultrasonograf, w wielu miejscach przewyższający wymagania specyfikacji istotnych warunków zamówienia, z wbudowaną baterią pozwalająca na 70 minut pracy aparatu przy utracie zasilania? </w:t>
      </w:r>
    </w:p>
    <w:p w14:paraId="4F6A5CD2" w14:textId="6A84818E" w:rsidR="00D3213F" w:rsidRPr="00E0047A" w:rsidRDefault="00E0047A" w:rsidP="00D3213F">
      <w:pPr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E0047A">
        <w:rPr>
          <w:rFonts w:cstheme="minorHAnsi"/>
          <w:b/>
          <w:bCs/>
          <w:sz w:val="20"/>
          <w:szCs w:val="20"/>
        </w:rPr>
        <w:t>- Podtrzymujemy zapisy SWZ.</w:t>
      </w:r>
    </w:p>
    <w:p w14:paraId="4BE831C8" w14:textId="77777777" w:rsidR="00E0047A" w:rsidRDefault="00E0047A" w:rsidP="00D3213F">
      <w:pPr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67338637" w14:textId="04702959" w:rsidR="00907FD2" w:rsidRDefault="00D3213F" w:rsidP="00907FD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Dotyczy punktu 21 </w:t>
      </w:r>
    </w:p>
    <w:p w14:paraId="16076429" w14:textId="1C3CE540" w:rsidR="00D3213F" w:rsidRDefault="00D3213F" w:rsidP="00907F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 Zamawiający dopuści ultrasonograf, w wielu miejscach przewyższający wymagania specyfikacji istotnych warunków zamówienia z możliwością zapisu w formatach BMP, JPEG, AVI, DICOM ale bez WMV9?</w:t>
      </w:r>
    </w:p>
    <w:p w14:paraId="5BECDFD8" w14:textId="1C65FB8A" w:rsidR="00D3213F" w:rsidRDefault="00E0047A" w:rsidP="00D3213F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907FD2">
        <w:rPr>
          <w:rFonts w:asciiTheme="minorHAnsi" w:hAnsiTheme="minorHAnsi" w:cstheme="minorHAnsi"/>
          <w:b/>
          <w:bCs/>
          <w:sz w:val="20"/>
          <w:szCs w:val="20"/>
        </w:rPr>
        <w:t>- Wyrażamy zgodę.</w:t>
      </w:r>
      <w:r w:rsidR="00440770">
        <w:rPr>
          <w:rFonts w:asciiTheme="minorHAnsi" w:hAnsiTheme="minorHAnsi" w:cstheme="minorHAnsi"/>
          <w:b/>
          <w:bCs/>
          <w:sz w:val="20"/>
          <w:szCs w:val="20"/>
        </w:rPr>
        <w:t xml:space="preserve"> W związku z powyższym Zamawiający zmienia treść załącznika A do Formularza ofert w następujący sposób:</w:t>
      </w:r>
    </w:p>
    <w:p w14:paraId="5590FE5B" w14:textId="77777777" w:rsidR="006D2232" w:rsidRDefault="006D2232" w:rsidP="00D3213F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67AD4CE" w14:textId="77777777" w:rsidR="006D2232" w:rsidRDefault="006D2232" w:rsidP="00D3213F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65" w:type="dxa"/>
        <w:tblInd w:w="-31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1276"/>
        <w:gridCol w:w="2126"/>
        <w:gridCol w:w="1559"/>
      </w:tblGrid>
      <w:tr w:rsidR="00440770" w:rsidRPr="00240A93" w14:paraId="79A9D9A1" w14:textId="77777777" w:rsidTr="00440770">
        <w:trPr>
          <w:trHeight w:val="23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C1800D3" w14:textId="77777777" w:rsidR="00440770" w:rsidRPr="00240A93" w:rsidRDefault="00440770" w:rsidP="002A40D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FE49005" w14:textId="77777777" w:rsidR="00440770" w:rsidRPr="00240A93" w:rsidRDefault="00440770" w:rsidP="002A40DB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Opis parametrów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75E2EA" w14:textId="77777777" w:rsidR="00440770" w:rsidRPr="00240A93" w:rsidRDefault="00440770" w:rsidP="002A40DB">
            <w:pPr>
              <w:ind w:hanging="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Parametr wymagany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B8EEF58" w14:textId="77777777" w:rsidR="00440770" w:rsidRPr="00240A93" w:rsidRDefault="00440770" w:rsidP="002A40D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580CF9F" w14:textId="77777777" w:rsidR="00440770" w:rsidRPr="00240A93" w:rsidRDefault="00440770" w:rsidP="002A40DB">
            <w:pPr>
              <w:autoSpaceDE w:val="0"/>
              <w:snapToGrid w:val="0"/>
              <w:ind w:right="174" w:hanging="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Punktacja</w:t>
            </w:r>
          </w:p>
        </w:tc>
      </w:tr>
      <w:tr w:rsidR="00440770" w:rsidRPr="00240A93" w14:paraId="4C00204A" w14:textId="77777777" w:rsidTr="00440770">
        <w:trPr>
          <w:trHeight w:val="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1A6" w14:textId="77777777" w:rsidR="00440770" w:rsidRPr="00240A93" w:rsidRDefault="00440770" w:rsidP="002A40DB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008" w14:textId="77777777" w:rsidR="00440770" w:rsidRPr="00240A93" w:rsidRDefault="00440770" w:rsidP="002A40DB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sz w:val="18"/>
                <w:szCs w:val="20"/>
              </w:rPr>
              <w:t xml:space="preserve">System archiwizacji z możliwością zapisu w formatach co najmniej BMP, JPEG, </w:t>
            </w:r>
            <w:r w:rsidRPr="002464AD">
              <w:rPr>
                <w:rFonts w:ascii="Arial" w:hAnsi="Arial" w:cs="Arial"/>
                <w:strike/>
                <w:color w:val="FF0000"/>
                <w:sz w:val="18"/>
                <w:szCs w:val="20"/>
              </w:rPr>
              <w:t>WMV9</w:t>
            </w:r>
            <w:r w:rsidRPr="00240A93">
              <w:rPr>
                <w:rFonts w:ascii="Arial" w:hAnsi="Arial" w:cs="Arial"/>
                <w:sz w:val="18"/>
                <w:szCs w:val="20"/>
              </w:rPr>
              <w:t>, AVI, DICOM.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ABA0" w14:textId="77777777" w:rsidR="00440770" w:rsidRPr="00240A93" w:rsidRDefault="00440770" w:rsidP="002A40DB">
            <w:pPr>
              <w:snapToGrid w:val="0"/>
              <w:ind w:hanging="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F00" w14:textId="77777777" w:rsidR="00440770" w:rsidRPr="00240A93" w:rsidRDefault="00440770" w:rsidP="002A40DB">
            <w:pPr>
              <w:autoSpaceDE w:val="0"/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FD7B" w14:textId="77777777" w:rsidR="00440770" w:rsidRPr="00240A93" w:rsidRDefault="00440770" w:rsidP="002A40DB">
            <w:pPr>
              <w:autoSpaceDE w:val="0"/>
              <w:snapToGrid w:val="0"/>
              <w:ind w:right="-108" w:hanging="10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21CF60D" w14:textId="77777777" w:rsidR="00440770" w:rsidRDefault="00440770" w:rsidP="00D3213F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5305820" w14:textId="77777777" w:rsidR="00E0047A" w:rsidRPr="00D3213F" w:rsidRDefault="00E0047A" w:rsidP="00D321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C6A958" w14:textId="1B5B8344" w:rsidR="00907FD2" w:rsidRDefault="00D3213F" w:rsidP="00907FD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Dotyczy punktu 37 </w:t>
      </w:r>
    </w:p>
    <w:p w14:paraId="7A74BA6D" w14:textId="442D238E" w:rsidR="00907FD2" w:rsidRDefault="00D3213F" w:rsidP="00907FD2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>Czy Zamawiający dopuści ultrasonograf, w wielu miejscach przewyższający wymagania specyfikacji istotnych warunków zamówienia z zakresem bezstratnego powiększania obrazu zamrożonego, a także obrazu z pamięci CINE o powiększeniu 20x?</w:t>
      </w:r>
    </w:p>
    <w:p w14:paraId="12B9D37C" w14:textId="5169D532" w:rsidR="00F35D0F" w:rsidRPr="00F35D0F" w:rsidRDefault="00F35D0F" w:rsidP="00F35D0F">
      <w:pPr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E0047A">
        <w:rPr>
          <w:rFonts w:cstheme="minorHAnsi"/>
          <w:b/>
          <w:bCs/>
          <w:sz w:val="20"/>
          <w:szCs w:val="20"/>
        </w:rPr>
        <w:t>- Podtrzymujemy zapisy SWZ.</w:t>
      </w:r>
    </w:p>
    <w:p w14:paraId="18B3950D" w14:textId="77777777" w:rsidR="00D3213F" w:rsidRDefault="00D3213F" w:rsidP="00D3213F">
      <w:pPr>
        <w:pStyle w:val="Default"/>
        <w:ind w:firstLine="708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</w:p>
    <w:p w14:paraId="77AB1FA1" w14:textId="7AE94CFC" w:rsidR="00907FD2" w:rsidRDefault="00D3213F" w:rsidP="00907FD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Dotyczy punktu 38 </w:t>
      </w:r>
    </w:p>
    <w:p w14:paraId="3C69C7A6" w14:textId="6424BC13" w:rsidR="00D3213F" w:rsidRDefault="00D3213F" w:rsidP="00907FD2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 xml:space="preserve">Czy Zamawiający dopuści ultrasonograf, w wielu miejscach przewyższający wymagania specyfikacji istotnych warunków zamówienia z porównywaniem 4 ruchomych obrazów 2D tego samego pacjenta? </w:t>
      </w:r>
    </w:p>
    <w:p w14:paraId="705007BB" w14:textId="579CA9F6" w:rsidR="00F35D0F" w:rsidRPr="00F35D0F" w:rsidRDefault="00F35D0F" w:rsidP="00F35D0F">
      <w:pPr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E0047A">
        <w:rPr>
          <w:rFonts w:cstheme="minorHAnsi"/>
          <w:b/>
          <w:bCs/>
          <w:sz w:val="20"/>
          <w:szCs w:val="20"/>
        </w:rPr>
        <w:t>- Podtrzymujemy zapisy SWZ.</w:t>
      </w:r>
    </w:p>
    <w:p w14:paraId="411D006C" w14:textId="77777777" w:rsidR="00D3213F" w:rsidRDefault="00D3213F" w:rsidP="00D3213F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</w:p>
    <w:p w14:paraId="5B4D5075" w14:textId="40146D06" w:rsidR="00907FD2" w:rsidRDefault="00D3213F" w:rsidP="00907FD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Dotyczy punktu 46 </w:t>
      </w:r>
    </w:p>
    <w:p w14:paraId="10A61644" w14:textId="30312367" w:rsidR="00D3213F" w:rsidRDefault="00D3213F" w:rsidP="00907FD2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>Czy Zamawiający dopuści ultrasonograf, w wielu miejscach przewyższający wymagania specyfikacji istotnych warunków zamówienia z Obrazowaniem trapezowym  +/- 20 stopni?</w:t>
      </w:r>
    </w:p>
    <w:p w14:paraId="6827E282" w14:textId="1128F31F" w:rsidR="00F35D0F" w:rsidRPr="00F35D0F" w:rsidRDefault="00F35D0F" w:rsidP="00F35D0F">
      <w:pPr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E0047A">
        <w:rPr>
          <w:rFonts w:cstheme="minorHAnsi"/>
          <w:b/>
          <w:bCs/>
          <w:sz w:val="20"/>
          <w:szCs w:val="20"/>
        </w:rPr>
        <w:t>- Podtrzymujemy zapisy SWZ.</w:t>
      </w:r>
    </w:p>
    <w:p w14:paraId="4EB0D8D0" w14:textId="77777777" w:rsidR="00D3213F" w:rsidRDefault="00D3213F" w:rsidP="00D3213F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</w:p>
    <w:p w14:paraId="32932698" w14:textId="523C5BCD" w:rsidR="00907FD2" w:rsidRDefault="00D3213F" w:rsidP="00907FD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Dotyczy punktu 62 </w:t>
      </w:r>
    </w:p>
    <w:p w14:paraId="717A808C" w14:textId="6B039C37" w:rsidR="00D3213F" w:rsidRDefault="00D3213F" w:rsidP="00907FD2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>Czy Zamawiający dopuści ultrasonograf, w wielu miejscach przewyższający wymagania specyfikacji istotnych warunków zamówienia z Ilością map kolorów w Dopplerze Kolorowym (CD) 15 map?</w:t>
      </w:r>
    </w:p>
    <w:p w14:paraId="048CCD6A" w14:textId="1C940111" w:rsidR="00F35D0F" w:rsidRPr="00F35D0F" w:rsidRDefault="00F35D0F" w:rsidP="00F35D0F">
      <w:pPr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E0047A">
        <w:rPr>
          <w:rFonts w:cstheme="minorHAnsi"/>
          <w:b/>
          <w:bCs/>
          <w:sz w:val="20"/>
          <w:szCs w:val="20"/>
        </w:rPr>
        <w:t>- Podtrzymujemy zapisy SWZ.</w:t>
      </w:r>
    </w:p>
    <w:p w14:paraId="03A264AA" w14:textId="77777777" w:rsidR="00D3213F" w:rsidRDefault="00D3213F" w:rsidP="00D3213F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</w:p>
    <w:p w14:paraId="3E41CD30" w14:textId="7D697ECE" w:rsidR="00907FD2" w:rsidRDefault="00D3213F" w:rsidP="00907FD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Dotyczy punktu 83 </w:t>
      </w:r>
    </w:p>
    <w:p w14:paraId="07FC6D28" w14:textId="74F9A62B" w:rsidR="00D3213F" w:rsidRDefault="00D3213F" w:rsidP="00907FD2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>Czy Zamawiający dopuści ultrasonograf, w wielu miejscach przewyższający wymagania specyfikacji istotnych warunków zamówienia o wybieranych  częstotliwościach pracy przetwornika 3 -13 MHz?</w:t>
      </w:r>
    </w:p>
    <w:p w14:paraId="2868AAEC" w14:textId="6A08FE5A" w:rsidR="00F35D0F" w:rsidRPr="00F35D0F" w:rsidRDefault="00F35D0F" w:rsidP="00F35D0F">
      <w:pPr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E0047A">
        <w:rPr>
          <w:rFonts w:cstheme="minorHAnsi"/>
          <w:b/>
          <w:bCs/>
          <w:sz w:val="20"/>
          <w:szCs w:val="20"/>
        </w:rPr>
        <w:t>- Podtrzymujemy zapisy SWZ.</w:t>
      </w:r>
    </w:p>
    <w:p w14:paraId="79F44F20" w14:textId="77777777" w:rsidR="00D3213F" w:rsidRDefault="00D3213F" w:rsidP="00D3213F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</w:p>
    <w:p w14:paraId="567ADD9E" w14:textId="4294CAC5" w:rsidR="00907FD2" w:rsidRDefault="00D3213F" w:rsidP="00907FD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Dotyczy punktu 84 </w:t>
      </w:r>
    </w:p>
    <w:p w14:paraId="2C8C7649" w14:textId="7612B2B6" w:rsidR="00D3213F" w:rsidRDefault="00D3213F" w:rsidP="00907FD2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>Czy Zamawiający dopuści ultrasonograf, w wielu miejscach przewyższający wymagania specyfikacji istotnych warunków zamówienia o liczbie elementów 192?</w:t>
      </w:r>
    </w:p>
    <w:p w14:paraId="465EDF29" w14:textId="5E938347" w:rsidR="00F35D0F" w:rsidRPr="00F35D0F" w:rsidRDefault="00F35D0F" w:rsidP="00F35D0F">
      <w:pPr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E0047A">
        <w:rPr>
          <w:rFonts w:cstheme="minorHAnsi"/>
          <w:b/>
          <w:bCs/>
          <w:sz w:val="20"/>
          <w:szCs w:val="20"/>
        </w:rPr>
        <w:t>- Podtrzymujemy zapisy SWZ.</w:t>
      </w:r>
    </w:p>
    <w:p w14:paraId="23A2AB82" w14:textId="77777777" w:rsidR="00D3213F" w:rsidRDefault="00D3213F" w:rsidP="00D3213F">
      <w:pPr>
        <w:pStyle w:val="Default"/>
        <w:ind w:firstLine="708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</w:p>
    <w:p w14:paraId="55DD7190" w14:textId="2B5A7575" w:rsidR="00907FD2" w:rsidRDefault="00D3213F" w:rsidP="00907FD2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 xml:space="preserve">Dotyczy punktu 85 </w:t>
      </w:r>
    </w:p>
    <w:p w14:paraId="329A5DAA" w14:textId="5C202424" w:rsidR="00D3213F" w:rsidRDefault="00D3213F" w:rsidP="00907FD2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>Czy Zamawiający dopuści ultrasonograf, w wielu miejscach przewyższający wymagania specyfikacji istotnych warunków zamówienia o szerokości czoła głowicy 50mm?</w:t>
      </w:r>
    </w:p>
    <w:p w14:paraId="581761C0" w14:textId="7FB710C1" w:rsidR="00F35D0F" w:rsidRPr="00F35D0F" w:rsidRDefault="00F35D0F" w:rsidP="00F35D0F">
      <w:pPr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E0047A">
        <w:rPr>
          <w:rFonts w:cstheme="minorHAnsi"/>
          <w:b/>
          <w:bCs/>
          <w:sz w:val="20"/>
          <w:szCs w:val="20"/>
        </w:rPr>
        <w:t>- Podtrzymujemy zapisy SWZ.</w:t>
      </w:r>
    </w:p>
    <w:p w14:paraId="67080884" w14:textId="77777777" w:rsidR="00D3213F" w:rsidRDefault="00D3213F" w:rsidP="00D3213F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</w:p>
    <w:p w14:paraId="43F7CD3D" w14:textId="14898337" w:rsidR="00907FD2" w:rsidRDefault="00D3213F" w:rsidP="00907FD2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 xml:space="preserve">Dotyczy punktu 97 </w:t>
      </w:r>
    </w:p>
    <w:p w14:paraId="3A3B8DEA" w14:textId="2D0ACB9A" w:rsidR="00D3213F" w:rsidRDefault="00D3213F" w:rsidP="00907FD2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 xml:space="preserve">Czy Zamawiający dopuści ultrasonograf, w wielu miejscach przewyższający wymagania specyfikacji istotnych warunków zamówienia o możliwości rozbudowy systemu o głowicę </w:t>
      </w:r>
      <w:proofErr w:type="spellStart"/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>Microconvex</w:t>
      </w:r>
      <w:proofErr w:type="spellEnd"/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>, 3,0-9,0 MHz, 960 elementów, o kącie skanowania 80 stopni, z obrazowaniem harmonicznym?</w:t>
      </w:r>
    </w:p>
    <w:p w14:paraId="1231A6CB" w14:textId="4ACE4DF8" w:rsidR="00F35D0F" w:rsidRPr="00F35D0F" w:rsidRDefault="00F35D0F" w:rsidP="00F35D0F">
      <w:pPr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E0047A">
        <w:rPr>
          <w:rFonts w:cstheme="minorHAnsi"/>
          <w:b/>
          <w:bCs/>
          <w:sz w:val="20"/>
          <w:szCs w:val="20"/>
        </w:rPr>
        <w:t>- Podtrzymujemy zapisy SWZ.</w:t>
      </w:r>
    </w:p>
    <w:p w14:paraId="19C01B4F" w14:textId="77777777" w:rsidR="00D3213F" w:rsidRDefault="00D3213F" w:rsidP="00D3213F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</w:p>
    <w:p w14:paraId="4BD896EB" w14:textId="4F2299A0" w:rsidR="00907FD2" w:rsidRDefault="00D3213F" w:rsidP="00907FD2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 xml:space="preserve">Dotyczy punktu 99 </w:t>
      </w:r>
    </w:p>
    <w:p w14:paraId="79E45C3E" w14:textId="6791EFD1" w:rsidR="00D3213F" w:rsidRDefault="00D3213F" w:rsidP="00907FD2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  <w:t>Czy Zamawiający dopuści ultrasonograf, w wielu miejscach przewyższający wymagania specyfikacji istotnych warunków zamówienia o szerokości czoła głowicy 50mm, i ilości elementów 192?</w:t>
      </w:r>
    </w:p>
    <w:p w14:paraId="6E5F34A8" w14:textId="77777777" w:rsidR="00F35D0F" w:rsidRPr="00E0047A" w:rsidRDefault="00F35D0F" w:rsidP="00F35D0F">
      <w:pPr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E0047A">
        <w:rPr>
          <w:rFonts w:cstheme="minorHAnsi"/>
          <w:b/>
          <w:bCs/>
          <w:sz w:val="20"/>
          <w:szCs w:val="20"/>
        </w:rPr>
        <w:t>- Podtrzymujemy zapisy SWZ.</w:t>
      </w:r>
    </w:p>
    <w:p w14:paraId="64AA2520" w14:textId="77777777" w:rsidR="00F35D0F" w:rsidRDefault="00F35D0F" w:rsidP="00907FD2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18"/>
          <w:lang w:eastAsia="zh-CN"/>
        </w:rPr>
      </w:pPr>
    </w:p>
    <w:p w14:paraId="62C4ECF3" w14:textId="77777777" w:rsidR="00052F4E" w:rsidRDefault="00052F4E" w:rsidP="00AE5DD8"/>
    <w:p w14:paraId="0C8C9652" w14:textId="72C147BB" w:rsidR="00AE5DD8" w:rsidRPr="00440770" w:rsidRDefault="00440770" w:rsidP="00440770">
      <w:pPr>
        <w:spacing w:after="0"/>
        <w:rPr>
          <w:rFonts w:eastAsia="Yu Gothic UI" w:cstheme="minorHAnsi"/>
          <w:sz w:val="20"/>
          <w:szCs w:val="20"/>
          <w:lang w:eastAsia="zh-CN"/>
        </w:rPr>
      </w:pPr>
      <w:r w:rsidRPr="00440770">
        <w:rPr>
          <w:rFonts w:eastAsia="Yu Gothic UI" w:cstheme="minorHAnsi"/>
          <w:sz w:val="20"/>
          <w:szCs w:val="20"/>
          <w:lang w:eastAsia="zh-CN"/>
        </w:rPr>
        <w:t xml:space="preserve">Zamawiający jednocześnie zmienia opis pkt 95. w załączniku nr A do Formularza oferty w następujący sposób: </w:t>
      </w:r>
    </w:p>
    <w:p w14:paraId="0536A2EF" w14:textId="7BE9CCC9" w:rsidR="00045739" w:rsidRPr="00C11ED7" w:rsidRDefault="00045739" w:rsidP="00D3213F">
      <w:pPr>
        <w:rPr>
          <w:rFonts w:ascii="Yu Gothic UI" w:eastAsia="Yu Gothic UI" w:hAnsi="Yu Gothic UI" w:cs="Times New Roman"/>
          <w:b/>
          <w:bCs/>
          <w:color w:val="FF0000"/>
          <w:sz w:val="20"/>
          <w:szCs w:val="20"/>
          <w:lang w:eastAsia="zh-CN"/>
        </w:rPr>
      </w:pPr>
    </w:p>
    <w:tbl>
      <w:tblPr>
        <w:tblW w:w="10632" w:type="dxa"/>
        <w:tblInd w:w="-31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1276"/>
        <w:gridCol w:w="2693"/>
        <w:gridCol w:w="1559"/>
      </w:tblGrid>
      <w:tr w:rsidR="00045739" w:rsidRPr="00240A93" w14:paraId="01E8F063" w14:textId="77777777" w:rsidTr="00467CE7">
        <w:trPr>
          <w:trHeight w:val="23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27A864A" w14:textId="77777777" w:rsidR="00045739" w:rsidRPr="00240A93" w:rsidRDefault="00045739" w:rsidP="00467CE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17E73CB" w14:textId="77777777" w:rsidR="00045739" w:rsidRPr="00240A93" w:rsidRDefault="00045739" w:rsidP="00467CE7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Opis parametrów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B2CDAFB" w14:textId="77777777" w:rsidR="00045739" w:rsidRPr="00240A93" w:rsidRDefault="00045739" w:rsidP="00467CE7">
            <w:pPr>
              <w:ind w:hanging="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Parametr wymagany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2D9BDC8" w14:textId="77777777" w:rsidR="00045739" w:rsidRPr="00240A93" w:rsidRDefault="00045739" w:rsidP="00467CE7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526491" w14:textId="77777777" w:rsidR="00045739" w:rsidRPr="00240A93" w:rsidRDefault="00045739" w:rsidP="00467CE7">
            <w:pPr>
              <w:autoSpaceDE w:val="0"/>
              <w:snapToGrid w:val="0"/>
              <w:ind w:right="174" w:hanging="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b/>
                <w:bCs/>
                <w:sz w:val="18"/>
                <w:szCs w:val="20"/>
              </w:rPr>
              <w:t>Punktacja</w:t>
            </w:r>
          </w:p>
        </w:tc>
      </w:tr>
      <w:tr w:rsidR="00045739" w:rsidRPr="00240A93" w14:paraId="1F14F52C" w14:textId="77777777" w:rsidTr="00467CE7">
        <w:trPr>
          <w:trHeight w:val="23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9156B7" w14:textId="4F4FC47C" w:rsidR="00045739" w:rsidRPr="00240A93" w:rsidRDefault="002464AD" w:rsidP="002464A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FB86E71" w14:textId="6B03140C" w:rsidR="00045739" w:rsidRPr="00240A93" w:rsidRDefault="002464AD" w:rsidP="00467CE7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sz w:val="18"/>
                <w:szCs w:val="20"/>
              </w:rPr>
              <w:t xml:space="preserve">Możliwość rozbudowy systemu o moduł </w:t>
            </w:r>
            <w:proofErr w:type="spellStart"/>
            <w:r w:rsidRPr="00240A93">
              <w:rPr>
                <w:rFonts w:ascii="Arial" w:hAnsi="Arial" w:cs="Arial"/>
                <w:sz w:val="18"/>
                <w:szCs w:val="20"/>
              </w:rPr>
              <w:t>elastografii</w:t>
            </w:r>
            <w:proofErr w:type="spellEnd"/>
            <w:r w:rsidRPr="00240A93">
              <w:rPr>
                <w:rFonts w:ascii="Arial" w:hAnsi="Arial" w:cs="Arial"/>
                <w:sz w:val="18"/>
                <w:szCs w:val="20"/>
              </w:rPr>
              <w:t xml:space="preserve"> (typu </w:t>
            </w:r>
            <w:proofErr w:type="spellStart"/>
            <w:r w:rsidRPr="00240A93">
              <w:rPr>
                <w:rFonts w:ascii="Arial" w:hAnsi="Arial" w:cs="Arial"/>
                <w:sz w:val="18"/>
                <w:szCs w:val="20"/>
              </w:rPr>
              <w:t>strain</w:t>
            </w:r>
            <w:proofErr w:type="spellEnd"/>
            <w:r w:rsidRPr="00240A93">
              <w:rPr>
                <w:rFonts w:ascii="Arial" w:hAnsi="Arial" w:cs="Arial"/>
                <w:sz w:val="18"/>
                <w:szCs w:val="20"/>
              </w:rPr>
              <w:t xml:space="preserve">) obliczający i wyświetlający sztywność względną tkanki w czasie rzeczywistym na obrazie z głowicy liniowej, </w:t>
            </w:r>
            <w:proofErr w:type="spellStart"/>
            <w:r w:rsidRPr="002464AD">
              <w:rPr>
                <w:rFonts w:ascii="Arial" w:hAnsi="Arial" w:cs="Arial"/>
                <w:strike/>
                <w:color w:val="FF0000"/>
                <w:sz w:val="18"/>
                <w:szCs w:val="20"/>
              </w:rPr>
              <w:t>convex</w:t>
            </w:r>
            <w:proofErr w:type="spellEnd"/>
            <w:r w:rsidRPr="002464AD">
              <w:rPr>
                <w:rFonts w:ascii="Arial" w:hAnsi="Arial" w:cs="Arial"/>
                <w:strike/>
                <w:color w:val="FF0000"/>
                <w:sz w:val="18"/>
                <w:szCs w:val="20"/>
              </w:rPr>
              <w:t xml:space="preserve">, </w:t>
            </w:r>
            <w:proofErr w:type="spellStart"/>
            <w:r w:rsidRPr="002464AD">
              <w:rPr>
                <w:rFonts w:ascii="Arial" w:hAnsi="Arial" w:cs="Arial"/>
                <w:strike/>
                <w:color w:val="FF0000"/>
                <w:sz w:val="18"/>
                <w:szCs w:val="20"/>
              </w:rPr>
              <w:t>endocavity</w:t>
            </w:r>
            <w:proofErr w:type="spellEnd"/>
            <w:r w:rsidRPr="00240A93">
              <w:rPr>
                <w:rFonts w:ascii="Arial" w:hAnsi="Arial" w:cs="Arial"/>
                <w:sz w:val="18"/>
                <w:szCs w:val="20"/>
              </w:rPr>
              <w:t>. Wskaźnik prawidłowej siły ucisku wyświetlany na ekranie Możliwość wykonywania obliczeń odległości i powierzchni oraz oprogramowanie umożliwiające porównywanie elastyczności min. 2 miejsc.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171B53A" w14:textId="7F7999E2" w:rsidR="00045739" w:rsidRPr="00240A93" w:rsidRDefault="002464AD" w:rsidP="00467CE7">
            <w:pPr>
              <w:snapToGrid w:val="0"/>
              <w:ind w:hanging="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0A93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2423EA6" w14:textId="77777777" w:rsidR="00045739" w:rsidRPr="00240A93" w:rsidRDefault="00045739" w:rsidP="00467CE7">
            <w:pPr>
              <w:autoSpaceDE w:val="0"/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3235" w14:textId="77777777" w:rsidR="00045739" w:rsidRPr="00240A93" w:rsidRDefault="00045739" w:rsidP="00467CE7">
            <w:pPr>
              <w:autoSpaceDE w:val="0"/>
              <w:snapToGrid w:val="0"/>
              <w:ind w:right="-108" w:hanging="10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505B31B" w14:textId="641BD95B" w:rsidR="00045739" w:rsidRDefault="00045739" w:rsidP="00D3213F">
      <w:pPr>
        <w:rPr>
          <w:rFonts w:ascii="Yu Gothic UI" w:eastAsia="Yu Gothic UI" w:hAnsi="Yu Gothic UI" w:cs="Times New Roman"/>
          <w:sz w:val="20"/>
          <w:szCs w:val="20"/>
          <w:lang w:eastAsia="zh-CN"/>
        </w:rPr>
      </w:pPr>
    </w:p>
    <w:p w14:paraId="1B6E598B" w14:textId="6D8CB02E" w:rsidR="00C11ED7" w:rsidRDefault="00440770" w:rsidP="00D3213F">
      <w:pPr>
        <w:rPr>
          <w:rFonts w:eastAsia="Yu Gothic UI" w:cstheme="minorHAnsi"/>
          <w:sz w:val="20"/>
          <w:szCs w:val="20"/>
          <w:lang w:eastAsia="zh-CN"/>
        </w:rPr>
      </w:pPr>
      <w:r w:rsidRPr="00440770">
        <w:rPr>
          <w:rFonts w:eastAsia="Yu Gothic UI" w:cstheme="minorHAnsi"/>
          <w:sz w:val="20"/>
          <w:szCs w:val="20"/>
          <w:lang w:eastAsia="zh-CN"/>
        </w:rPr>
        <w:t xml:space="preserve">Poprawiony załącznik nr </w:t>
      </w:r>
      <w:r w:rsidR="006D2232">
        <w:rPr>
          <w:rFonts w:eastAsia="Yu Gothic UI" w:cstheme="minorHAnsi"/>
          <w:sz w:val="20"/>
          <w:szCs w:val="20"/>
          <w:lang w:eastAsia="zh-CN"/>
        </w:rPr>
        <w:t>1 formularz</w:t>
      </w:r>
      <w:r w:rsidRPr="00440770">
        <w:rPr>
          <w:rFonts w:eastAsia="Yu Gothic UI" w:cstheme="minorHAnsi"/>
          <w:sz w:val="20"/>
          <w:szCs w:val="20"/>
          <w:lang w:eastAsia="zh-CN"/>
        </w:rPr>
        <w:t xml:space="preserve"> oferty stanowi załącznik do niniejszego pisma. </w:t>
      </w:r>
    </w:p>
    <w:p w14:paraId="6F491501" w14:textId="77777777" w:rsidR="00440770" w:rsidRDefault="00440770" w:rsidP="00D3213F">
      <w:pPr>
        <w:rPr>
          <w:rFonts w:eastAsia="Yu Gothic UI" w:cstheme="minorHAnsi"/>
          <w:sz w:val="20"/>
          <w:szCs w:val="20"/>
          <w:lang w:eastAsia="zh-CN"/>
        </w:rPr>
      </w:pPr>
    </w:p>
    <w:p w14:paraId="61B7AEEA" w14:textId="2661E867" w:rsidR="00440770" w:rsidRDefault="00440770" w:rsidP="00D3213F">
      <w:pPr>
        <w:rPr>
          <w:rFonts w:eastAsia="Yu Gothic UI" w:cstheme="minorHAnsi"/>
          <w:sz w:val="20"/>
          <w:szCs w:val="20"/>
          <w:lang w:eastAsia="zh-CN"/>
        </w:rPr>
      </w:pPr>
      <w:r>
        <w:rPr>
          <w:rFonts w:eastAsia="Yu Gothic UI" w:cstheme="minorHAnsi"/>
          <w:sz w:val="20"/>
          <w:szCs w:val="20"/>
          <w:lang w:eastAsia="zh-CN"/>
        </w:rPr>
        <w:t>Zamawiający, w konsekwencji powyższych zmian dokonuje zmiany SWZ nr ZP/2/2021 w następujący sposób:</w:t>
      </w:r>
    </w:p>
    <w:p w14:paraId="4AEE6A84" w14:textId="0547B1BA" w:rsidR="000B16AB" w:rsidRDefault="000B16AB" w:rsidP="00D3213F">
      <w:pPr>
        <w:rPr>
          <w:rFonts w:eastAsia="Yu Gothic UI" w:cstheme="minorHAnsi"/>
          <w:sz w:val="20"/>
          <w:szCs w:val="20"/>
          <w:lang w:eastAsia="zh-CN"/>
        </w:rPr>
      </w:pPr>
      <w:r>
        <w:rPr>
          <w:rFonts w:eastAsia="Yu Gothic UI" w:cstheme="minorHAnsi"/>
          <w:sz w:val="20"/>
          <w:szCs w:val="20"/>
          <w:lang w:eastAsia="zh-CN"/>
        </w:rPr>
        <w:t>Pkt 7 SWZ Termin związania ofertą, otrzymuje następujące brzmienie:</w:t>
      </w:r>
    </w:p>
    <w:p w14:paraId="20A6081D" w14:textId="3ED23364" w:rsidR="000B16AB" w:rsidRDefault="000B16AB" w:rsidP="00D3213F">
      <w:pPr>
        <w:rPr>
          <w:rFonts w:eastAsia="Yu Gothic UI" w:cstheme="minorHAnsi"/>
          <w:b/>
          <w:sz w:val="20"/>
          <w:szCs w:val="20"/>
          <w:lang w:eastAsia="zh-CN"/>
        </w:rPr>
      </w:pPr>
      <w:r w:rsidRPr="000B16AB">
        <w:rPr>
          <w:rFonts w:eastAsia="Yu Gothic UI" w:cstheme="minorHAnsi"/>
          <w:b/>
          <w:sz w:val="20"/>
          <w:szCs w:val="20"/>
          <w:lang w:eastAsia="zh-CN"/>
        </w:rPr>
        <w:t xml:space="preserve">Termin związania ofertą do dnia </w:t>
      </w:r>
      <w:r w:rsidR="008307AE">
        <w:rPr>
          <w:rFonts w:eastAsia="Yu Gothic UI" w:cstheme="minorHAnsi"/>
          <w:b/>
          <w:sz w:val="20"/>
          <w:szCs w:val="20"/>
          <w:lang w:eastAsia="zh-CN"/>
        </w:rPr>
        <w:t>03.11.2021 r.</w:t>
      </w:r>
    </w:p>
    <w:p w14:paraId="256675FF" w14:textId="206BAC3F" w:rsidR="000B16AB" w:rsidRPr="000B16AB" w:rsidRDefault="000B16AB" w:rsidP="00D3213F">
      <w:pPr>
        <w:rPr>
          <w:rFonts w:eastAsia="Yu Gothic UI" w:cstheme="minorHAnsi"/>
          <w:sz w:val="20"/>
          <w:szCs w:val="20"/>
          <w:lang w:eastAsia="zh-CN"/>
        </w:rPr>
      </w:pPr>
      <w:r w:rsidRPr="000B16AB">
        <w:rPr>
          <w:rFonts w:eastAsia="Yu Gothic UI" w:cstheme="minorHAnsi"/>
          <w:sz w:val="20"/>
          <w:szCs w:val="20"/>
          <w:lang w:eastAsia="zh-CN"/>
        </w:rPr>
        <w:t>Pkt 11 SWZ Sposób oraz termin składania ofert</w:t>
      </w:r>
      <w:r>
        <w:rPr>
          <w:rFonts w:eastAsia="Yu Gothic UI" w:cstheme="minorHAnsi"/>
          <w:sz w:val="20"/>
          <w:szCs w:val="20"/>
          <w:lang w:eastAsia="zh-CN"/>
        </w:rPr>
        <w:t>,</w:t>
      </w:r>
      <w:r w:rsidRPr="000B16AB">
        <w:rPr>
          <w:rFonts w:eastAsia="Yu Gothic UI" w:cstheme="minorHAnsi"/>
          <w:sz w:val="20"/>
          <w:szCs w:val="20"/>
          <w:lang w:eastAsia="zh-CN"/>
        </w:rPr>
        <w:t xml:space="preserve"> otrzymuje następujące brzmienie</w:t>
      </w:r>
      <w:r>
        <w:rPr>
          <w:rFonts w:eastAsia="Yu Gothic UI" w:cstheme="minorHAnsi"/>
          <w:sz w:val="20"/>
          <w:szCs w:val="20"/>
          <w:lang w:eastAsia="zh-CN"/>
        </w:rPr>
        <w:t>:</w:t>
      </w:r>
    </w:p>
    <w:p w14:paraId="57E6AB68" w14:textId="210A6569" w:rsidR="000B16AB" w:rsidRPr="000B16AB" w:rsidRDefault="000B16AB" w:rsidP="000B16AB">
      <w:pPr>
        <w:widowControl w:val="0"/>
        <w:tabs>
          <w:tab w:val="left" w:pos="16756"/>
        </w:tabs>
        <w:suppressAutoHyphens/>
        <w:jc w:val="both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 w:rsidRPr="000B16AB"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  <w:t>Termin składania ofert</w:t>
      </w:r>
      <w:r w:rsidRPr="000B16AB">
        <w:rPr>
          <w:rFonts w:eastAsia="Lucida Sans Unicode" w:cstheme="minorHAnsi"/>
          <w:kern w:val="1"/>
          <w:sz w:val="20"/>
          <w:szCs w:val="20"/>
          <w:lang w:eastAsia="hi-IN" w:bidi="hi-IN"/>
        </w:rPr>
        <w:t xml:space="preserve"> </w:t>
      </w:r>
      <w:r w:rsidRPr="000B16AB"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  <w:t xml:space="preserve">do dnia </w:t>
      </w:r>
      <w:r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  <w:t>05</w:t>
      </w:r>
      <w:r w:rsidRPr="000B16AB"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  <w:t>.10.2021 r.</w:t>
      </w:r>
      <w:r w:rsidRPr="000B16AB">
        <w:rPr>
          <w:rFonts w:eastAsia="Lucida Sans Unicode" w:cstheme="minorHAnsi"/>
          <w:b/>
          <w:bCs/>
          <w:i/>
          <w:kern w:val="1"/>
          <w:sz w:val="20"/>
          <w:szCs w:val="20"/>
          <w:lang w:eastAsia="hi-IN" w:bidi="hi-IN"/>
        </w:rPr>
        <w:t xml:space="preserve"> </w:t>
      </w:r>
      <w:r w:rsidRPr="000B16AB"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  <w:t>do godziny 10:00</w:t>
      </w:r>
      <w:r w:rsidRPr="000B16AB">
        <w:rPr>
          <w:rFonts w:eastAsia="Lucida Sans Unicode" w:cstheme="minorHAnsi"/>
          <w:kern w:val="1"/>
          <w:sz w:val="20"/>
          <w:szCs w:val="20"/>
          <w:lang w:eastAsia="hi-IN" w:bidi="hi-IN"/>
        </w:rPr>
        <w:t xml:space="preserve"> </w:t>
      </w:r>
    </w:p>
    <w:p w14:paraId="403DA878" w14:textId="323DE6F8" w:rsidR="000B16AB" w:rsidRDefault="000B16AB" w:rsidP="000B16AB">
      <w:pPr>
        <w:widowControl w:val="0"/>
        <w:tabs>
          <w:tab w:val="left" w:pos="16756"/>
        </w:tabs>
        <w:suppressAutoHyphens/>
        <w:jc w:val="both"/>
        <w:rPr>
          <w:rFonts w:eastAsia="Calibri" w:cstheme="minorHAnsi"/>
          <w:b/>
          <w:bCs/>
          <w:sz w:val="20"/>
          <w:szCs w:val="20"/>
        </w:rPr>
      </w:pPr>
      <w:r w:rsidRPr="000B16AB">
        <w:rPr>
          <w:rFonts w:eastAsia="Calibri" w:cstheme="minorHAnsi"/>
          <w:b/>
          <w:sz w:val="20"/>
          <w:szCs w:val="20"/>
        </w:rPr>
        <w:t>Otwarcie ofert nastąpi w dniu</w:t>
      </w:r>
      <w:r>
        <w:rPr>
          <w:rFonts w:eastAsia="Calibri" w:cstheme="minorHAnsi"/>
          <w:b/>
          <w:sz w:val="20"/>
          <w:szCs w:val="20"/>
        </w:rPr>
        <w:t>,</w:t>
      </w:r>
      <w:r w:rsidRPr="000B16AB">
        <w:rPr>
          <w:rFonts w:eastAsia="Calibri" w:cstheme="minorHAnsi"/>
          <w:b/>
          <w:sz w:val="20"/>
          <w:szCs w:val="20"/>
        </w:rPr>
        <w:t xml:space="preserve"> w którym upływa termin składania ofert, </w:t>
      </w:r>
      <w:r w:rsidRPr="000B16AB">
        <w:rPr>
          <w:rFonts w:eastAsia="Calibri" w:cstheme="minorHAnsi"/>
          <w:b/>
          <w:bCs/>
          <w:sz w:val="20"/>
          <w:szCs w:val="20"/>
        </w:rPr>
        <w:t>o godz.11:00.</w:t>
      </w:r>
    </w:p>
    <w:p w14:paraId="0BD280A1" w14:textId="77777777" w:rsidR="000B16AB" w:rsidRPr="000B16AB" w:rsidRDefault="000B16AB" w:rsidP="000B16AB">
      <w:pPr>
        <w:widowControl w:val="0"/>
        <w:tabs>
          <w:tab w:val="left" w:pos="16756"/>
        </w:tabs>
        <w:suppressAutoHyphens/>
        <w:jc w:val="both"/>
        <w:rPr>
          <w:rFonts w:eastAsia="Lucida Sans Unicode" w:cstheme="minorHAnsi"/>
          <w:kern w:val="1"/>
          <w:sz w:val="20"/>
          <w:szCs w:val="20"/>
          <w:lang w:eastAsia="hi-IN" w:bidi="hi-IN"/>
        </w:rPr>
      </w:pPr>
    </w:p>
    <w:p w14:paraId="5040C44F" w14:textId="4BB8DB9B" w:rsidR="000B16AB" w:rsidRPr="006D2232" w:rsidRDefault="006D2232" w:rsidP="006D2232">
      <w:pPr>
        <w:jc w:val="both"/>
        <w:rPr>
          <w:rFonts w:eastAsia="Yu Gothic UI" w:cstheme="minorHAnsi"/>
          <w:sz w:val="20"/>
          <w:szCs w:val="20"/>
          <w:lang w:eastAsia="zh-CN"/>
        </w:rPr>
      </w:pPr>
      <w:r w:rsidRPr="006D2232">
        <w:rPr>
          <w:rFonts w:eastAsia="Yu Gothic UI" w:cstheme="minorHAnsi"/>
          <w:sz w:val="20"/>
          <w:szCs w:val="20"/>
          <w:lang w:eastAsia="zh-CN"/>
        </w:rPr>
        <w:t xml:space="preserve">Zamawiający, informuje że dokonuje również zmian terminów  w ogłoszeniu o zamówieniu oraz w </w:t>
      </w:r>
      <w:proofErr w:type="spellStart"/>
      <w:r w:rsidRPr="006D2232">
        <w:rPr>
          <w:rFonts w:eastAsia="Yu Gothic UI" w:cstheme="minorHAnsi"/>
          <w:sz w:val="20"/>
          <w:szCs w:val="20"/>
          <w:lang w:eastAsia="zh-CN"/>
        </w:rPr>
        <w:t>miniportalu</w:t>
      </w:r>
      <w:proofErr w:type="spellEnd"/>
      <w:r>
        <w:rPr>
          <w:rFonts w:eastAsia="Yu Gothic UI" w:cstheme="minorHAnsi"/>
          <w:sz w:val="20"/>
          <w:szCs w:val="20"/>
          <w:lang w:eastAsia="zh-CN"/>
        </w:rPr>
        <w:t xml:space="preserve">. </w:t>
      </w:r>
      <w:r w:rsidRPr="006D2232">
        <w:rPr>
          <w:rFonts w:eastAsia="Yu Gothic UI" w:cstheme="minorHAnsi"/>
          <w:sz w:val="20"/>
          <w:szCs w:val="20"/>
          <w:lang w:eastAsia="zh-CN"/>
        </w:rPr>
        <w:t xml:space="preserve"> </w:t>
      </w:r>
      <w:r w:rsidR="002517DF" w:rsidRPr="002517DF">
        <w:rPr>
          <w:rFonts w:cstheme="minorHAnsi"/>
          <w:shd w:val="clear" w:color="auto" w:fill="FFFFFF"/>
        </w:rPr>
        <w:t xml:space="preserve">Powyższe zmiany stanowią integralną część </w:t>
      </w:r>
      <w:proofErr w:type="spellStart"/>
      <w:r w:rsidR="002517DF" w:rsidRPr="002517DF">
        <w:rPr>
          <w:rFonts w:cstheme="minorHAnsi"/>
          <w:shd w:val="clear" w:color="auto" w:fill="FFFFFF"/>
        </w:rPr>
        <w:t>swz</w:t>
      </w:r>
      <w:proofErr w:type="spellEnd"/>
      <w:r w:rsidR="00EA7ADD">
        <w:rPr>
          <w:rFonts w:cstheme="minorHAnsi"/>
          <w:shd w:val="clear" w:color="auto" w:fill="FFFFFF"/>
        </w:rPr>
        <w:t>.</w:t>
      </w:r>
    </w:p>
    <w:p w14:paraId="7287470C" w14:textId="77777777" w:rsidR="000B16AB" w:rsidRDefault="000B16AB" w:rsidP="00D3213F">
      <w:pPr>
        <w:rPr>
          <w:rFonts w:eastAsia="Yu Gothic UI" w:cstheme="minorHAnsi"/>
          <w:sz w:val="20"/>
          <w:szCs w:val="20"/>
          <w:lang w:eastAsia="zh-CN"/>
        </w:rPr>
      </w:pPr>
    </w:p>
    <w:p w14:paraId="4271E4C3" w14:textId="77777777" w:rsidR="00440770" w:rsidRPr="00440770" w:rsidRDefault="00440770" w:rsidP="00D3213F">
      <w:pPr>
        <w:rPr>
          <w:rFonts w:eastAsia="Yu Gothic UI" w:cstheme="minorHAnsi"/>
          <w:sz w:val="20"/>
          <w:szCs w:val="20"/>
          <w:lang w:eastAsia="zh-CN"/>
        </w:rPr>
      </w:pPr>
    </w:p>
    <w:p w14:paraId="5A91D94E" w14:textId="284A79DA" w:rsidR="00C11ED7" w:rsidRDefault="00C11ED7" w:rsidP="00D3213F">
      <w:pPr>
        <w:rPr>
          <w:rFonts w:ascii="Yu Gothic UI" w:eastAsia="Yu Gothic UI" w:hAnsi="Yu Gothic UI" w:cs="Times New Roman"/>
          <w:sz w:val="20"/>
          <w:szCs w:val="20"/>
          <w:lang w:eastAsia="zh-CN"/>
        </w:rPr>
      </w:pPr>
    </w:p>
    <w:p w14:paraId="2C9BD1A2" w14:textId="77777777" w:rsidR="00C11ED7" w:rsidRDefault="00C11ED7" w:rsidP="00C11ED7">
      <w:pPr>
        <w:pStyle w:val="pkt"/>
        <w:spacing w:before="0" w:after="0" w:line="240" w:lineRule="auto"/>
        <w:ind w:left="0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DYREKTOR</w:t>
      </w:r>
    </w:p>
    <w:p w14:paraId="70C5F08A" w14:textId="77777777" w:rsidR="00C11ED7" w:rsidRDefault="00C11ED7" w:rsidP="00C11ED7">
      <w:pPr>
        <w:pStyle w:val="pkt"/>
        <w:spacing w:before="0" w:after="0" w:line="240" w:lineRule="auto"/>
        <w:ind w:left="0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[-] mgr Urszula </w:t>
      </w:r>
      <w:proofErr w:type="spellStart"/>
      <w:r>
        <w:rPr>
          <w:sz w:val="22"/>
        </w:rPr>
        <w:t>Starużyk</w:t>
      </w:r>
      <w:proofErr w:type="spellEnd"/>
    </w:p>
    <w:p w14:paraId="4C3164FB" w14:textId="77777777" w:rsidR="00C11ED7" w:rsidRDefault="00C11ED7" w:rsidP="00D3213F">
      <w:pPr>
        <w:rPr>
          <w:rFonts w:ascii="Yu Gothic UI" w:eastAsia="Yu Gothic UI" w:hAnsi="Yu Gothic UI" w:cs="Times New Roman"/>
          <w:sz w:val="20"/>
          <w:szCs w:val="20"/>
          <w:lang w:eastAsia="zh-CN"/>
        </w:rPr>
      </w:pPr>
    </w:p>
    <w:sectPr w:rsidR="00C1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A30"/>
    <w:multiLevelType w:val="hybridMultilevel"/>
    <w:tmpl w:val="4CA86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8ED"/>
    <w:multiLevelType w:val="hybridMultilevel"/>
    <w:tmpl w:val="9146C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0B5279"/>
    <w:multiLevelType w:val="hybridMultilevel"/>
    <w:tmpl w:val="5360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E3351"/>
    <w:multiLevelType w:val="hybridMultilevel"/>
    <w:tmpl w:val="EE0CCD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7BA7"/>
    <w:multiLevelType w:val="hybridMultilevel"/>
    <w:tmpl w:val="65B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D5575"/>
    <w:multiLevelType w:val="hybridMultilevel"/>
    <w:tmpl w:val="59F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15"/>
    <w:rsid w:val="00045739"/>
    <w:rsid w:val="00052F4E"/>
    <w:rsid w:val="000B16AB"/>
    <w:rsid w:val="002464AD"/>
    <w:rsid w:val="002517DF"/>
    <w:rsid w:val="002A4AA3"/>
    <w:rsid w:val="0036333D"/>
    <w:rsid w:val="003A7B30"/>
    <w:rsid w:val="00440770"/>
    <w:rsid w:val="004D7493"/>
    <w:rsid w:val="006D2232"/>
    <w:rsid w:val="00827A40"/>
    <w:rsid w:val="008307AE"/>
    <w:rsid w:val="00907FD2"/>
    <w:rsid w:val="00AE5DD8"/>
    <w:rsid w:val="00B57D15"/>
    <w:rsid w:val="00C11ED7"/>
    <w:rsid w:val="00C93014"/>
    <w:rsid w:val="00D3213F"/>
    <w:rsid w:val="00E0047A"/>
    <w:rsid w:val="00EA7ADD"/>
    <w:rsid w:val="00F35D0F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BFCB"/>
  <w15:docId w15:val="{4EE951D5-4E18-43BA-993B-B7BC6235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D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5DD8"/>
    <w:pPr>
      <w:spacing w:line="259" w:lineRule="auto"/>
      <w:ind w:left="720"/>
      <w:contextualSpacing/>
    </w:pPr>
  </w:style>
  <w:style w:type="character" w:customStyle="1" w:styleId="pktZnak">
    <w:name w:val="pkt Znak"/>
    <w:link w:val="pkt"/>
    <w:uiPriority w:val="99"/>
    <w:locked/>
    <w:rsid w:val="00C11ED7"/>
    <w:rPr>
      <w:sz w:val="24"/>
    </w:rPr>
  </w:style>
  <w:style w:type="paragraph" w:customStyle="1" w:styleId="pkt">
    <w:name w:val="pkt"/>
    <w:basedOn w:val="Normalny"/>
    <w:link w:val="pktZnak"/>
    <w:uiPriority w:val="99"/>
    <w:rsid w:val="00C11ED7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</dc:creator>
  <cp:lastModifiedBy>user</cp:lastModifiedBy>
  <cp:revision>4</cp:revision>
  <dcterms:created xsi:type="dcterms:W3CDTF">2021-09-29T13:59:00Z</dcterms:created>
  <dcterms:modified xsi:type="dcterms:W3CDTF">2021-09-29T14:18:00Z</dcterms:modified>
</cp:coreProperties>
</file>